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895C2D">
        <w:rPr>
          <w:b w:val="0"/>
          <w:sz w:val="28"/>
          <w:szCs w:val="28"/>
          <w:lang w:val="uk-UA"/>
        </w:rPr>
        <w:t>23</w:t>
      </w:r>
      <w:r w:rsidR="00B17C79">
        <w:rPr>
          <w:b w:val="0"/>
          <w:sz w:val="28"/>
          <w:szCs w:val="28"/>
          <w:lang w:val="uk-UA"/>
        </w:rPr>
        <w:t>.</w:t>
      </w:r>
      <w:r w:rsidR="00895C2D">
        <w:rPr>
          <w:b w:val="0"/>
          <w:sz w:val="28"/>
          <w:szCs w:val="28"/>
          <w:lang w:val="uk-UA"/>
        </w:rPr>
        <w:t>09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FA35FF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895C2D">
        <w:rPr>
          <w:b w:val="0"/>
          <w:sz w:val="28"/>
          <w:szCs w:val="28"/>
          <w:lang w:val="uk-UA"/>
        </w:rPr>
        <w:t>562</w:t>
      </w:r>
      <w:r w:rsidR="00B17C79">
        <w:rPr>
          <w:b w:val="0"/>
          <w:sz w:val="28"/>
          <w:szCs w:val="28"/>
          <w:lang w:val="uk-UA"/>
        </w:rPr>
        <w:t>/</w:t>
      </w:r>
      <w:r w:rsidR="00895C2D">
        <w:rPr>
          <w:b w:val="0"/>
          <w:sz w:val="28"/>
          <w:szCs w:val="28"/>
          <w:lang w:val="uk-UA"/>
        </w:rPr>
        <w:t>11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895C2D">
        <w:rPr>
          <w:b w:val="0"/>
          <w:sz w:val="28"/>
          <w:szCs w:val="28"/>
          <w:lang w:val="uk-UA"/>
        </w:rPr>
        <w:t>ЕЛЕКТРИЧНА 239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895C2D">
        <w:rPr>
          <w:b w:val="0"/>
          <w:sz w:val="28"/>
          <w:szCs w:val="28"/>
          <w:lang w:val="uk-UA"/>
        </w:rPr>
        <w:t>239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FA35FF">
        <w:rPr>
          <w:b w:val="0"/>
          <w:sz w:val="28"/>
          <w:szCs w:val="28"/>
          <w:lang w:val="uk-UA"/>
        </w:rPr>
        <w:t xml:space="preserve">                                 </w:t>
      </w:r>
      <w:r w:rsidR="00895C2D">
        <w:rPr>
          <w:b w:val="0"/>
          <w:sz w:val="28"/>
          <w:szCs w:val="28"/>
          <w:lang w:val="uk-UA"/>
        </w:rPr>
        <w:t>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895C2D">
        <w:rPr>
          <w:b w:val="0"/>
          <w:sz w:val="28"/>
          <w:szCs w:val="28"/>
          <w:lang w:val="uk-UA"/>
        </w:rPr>
        <w:t>Електрична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Pr="004F5694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ЕЛЕКТРИЧНА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>239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239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1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Електрична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нежитлового приміщення комунальної власності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належ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територіальній громаді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нежитлове приміщення комунальної власності літ.А-3 підвального поверху площею 110,9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F56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було передано в управління ОСББ.</w:t>
      </w:r>
    </w:p>
    <w:p w:rsidR="0090645A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2919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нежитлове приміщення підвального поверху (літ. А-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110A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Зазначене нежитлове приміщення </w:t>
      </w:r>
      <w:r w:rsidR="009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захисною спорудою цивільного захисту населення, протирадіаційним сховищем. </w:t>
      </w:r>
    </w:p>
    <w:p w:rsidR="00D67AA0" w:rsidRDefault="0090645A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вимогами ст.. 32 Кодексу цивільного захисту України захисні споруди державної та комунальної власності не підлягають відчуженню (приватизації).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CE5AC4">
        <w:rPr>
          <w:b w:val="0"/>
          <w:bCs w:val="0"/>
          <w:sz w:val="28"/>
          <w:szCs w:val="28"/>
          <w:lang w:val="uk-UA" w:eastAsia="ru-RU"/>
        </w:rPr>
        <w:t>23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CE5AC4">
        <w:rPr>
          <w:b w:val="0"/>
          <w:bCs w:val="0"/>
          <w:sz w:val="28"/>
          <w:szCs w:val="28"/>
          <w:lang w:val="uk-UA" w:eastAsia="ru-RU"/>
        </w:rPr>
        <w:t>9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110A9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CE5AC4">
        <w:rPr>
          <w:b w:val="0"/>
          <w:bCs w:val="0"/>
          <w:sz w:val="28"/>
          <w:szCs w:val="28"/>
          <w:lang w:val="uk-UA" w:eastAsia="ru-RU"/>
        </w:rPr>
        <w:t>562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CE5AC4">
        <w:rPr>
          <w:b w:val="0"/>
          <w:bCs w:val="0"/>
          <w:sz w:val="28"/>
          <w:szCs w:val="28"/>
          <w:lang w:val="uk-UA" w:eastAsia="ru-RU"/>
        </w:rPr>
        <w:t>11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CE5AC4">
        <w:rPr>
          <w:b w:val="0"/>
          <w:sz w:val="28"/>
          <w:szCs w:val="28"/>
          <w:lang w:val="uk-UA" w:eastAsia="ru-RU"/>
        </w:rPr>
        <w:t>ЕЛЕКТРИЧНА 239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B72AA1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D5DB6">
        <w:rPr>
          <w:b w:val="0"/>
          <w:bCs w:val="0"/>
          <w:sz w:val="28"/>
          <w:szCs w:val="28"/>
          <w:lang w:val="uk-UA" w:eastAsia="ru-RU"/>
        </w:rPr>
        <w:t xml:space="preserve">               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CE5AC4">
        <w:rPr>
          <w:b w:val="0"/>
          <w:bCs w:val="0"/>
          <w:sz w:val="28"/>
          <w:szCs w:val="28"/>
          <w:lang w:val="uk-UA" w:eastAsia="ru-RU"/>
        </w:rPr>
        <w:t>239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CE5AC4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CE5AC4">
        <w:rPr>
          <w:b w:val="0"/>
          <w:bCs w:val="0"/>
          <w:sz w:val="28"/>
          <w:szCs w:val="28"/>
          <w:lang w:val="uk-UA" w:eastAsia="ru-RU"/>
        </w:rPr>
        <w:t>Електрична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bookmarkStart w:id="0" w:name="_GoBack"/>
      <w:bookmarkEnd w:id="0"/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4F5694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5C2D"/>
    <w:rsid w:val="008965FB"/>
    <w:rsid w:val="008C2718"/>
    <w:rsid w:val="008C2DD3"/>
    <w:rsid w:val="008C59C3"/>
    <w:rsid w:val="008D65EF"/>
    <w:rsid w:val="008E72AD"/>
    <w:rsid w:val="008E79CD"/>
    <w:rsid w:val="008F4925"/>
    <w:rsid w:val="0090645A"/>
    <w:rsid w:val="009100D1"/>
    <w:rsid w:val="0092502F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E5AC4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6B175-FC12-4491-9395-7A152198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98</cp:revision>
  <cp:lastPrinted>2019-09-17T11:50:00Z</cp:lastPrinted>
  <dcterms:created xsi:type="dcterms:W3CDTF">2016-10-14T10:33:00Z</dcterms:created>
  <dcterms:modified xsi:type="dcterms:W3CDTF">2019-09-17T11:50:00Z</dcterms:modified>
</cp:coreProperties>
</file>